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E1BF" w14:textId="77777777" w:rsidR="00700062" w:rsidRDefault="00BC0025" w:rsidP="00F225E1">
      <w:pPr>
        <w:pStyle w:val="Titre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BE1C0" wp14:editId="67CBE1C1">
                <wp:simplePos x="0" y="0"/>
                <wp:positionH relativeFrom="column">
                  <wp:posOffset>1405890</wp:posOffset>
                </wp:positionH>
                <wp:positionV relativeFrom="paragraph">
                  <wp:posOffset>-4444</wp:posOffset>
                </wp:positionV>
                <wp:extent cx="5543550" cy="87439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74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BE1C4" w14:textId="77777777" w:rsidR="00BC0025" w:rsidRDefault="00BC0025" w:rsidP="00BC00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7CBE1C5" w14:textId="77777777" w:rsidR="00BC0025" w:rsidRPr="00BC0025" w:rsidRDefault="00BC0025" w:rsidP="00110C49">
                            <w:pPr>
                              <w:jc w:val="right"/>
                            </w:pPr>
                            <w:r w:rsidRPr="00BC0025">
                              <w:t xml:space="preserve">Tunis, le </w:t>
                            </w:r>
                            <w:r w:rsidR="00A66197">
                              <w:t>……………………….</w:t>
                            </w:r>
                            <w:r w:rsidR="00110C49" w:rsidRPr="00BC0025">
                              <w:t xml:space="preserve"> </w:t>
                            </w:r>
                          </w:p>
                          <w:p w14:paraId="67CBE1C6" w14:textId="77777777" w:rsidR="00BC0025" w:rsidRDefault="00BC0025" w:rsidP="00BC00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7CBE1C7" w14:textId="77777777" w:rsidR="00BC0025" w:rsidRPr="00BC0025" w:rsidRDefault="00BC0025" w:rsidP="00BC00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0025">
                              <w:rPr>
                                <w:b/>
                                <w:bCs/>
                              </w:rPr>
                              <w:t>Du Directeur de l’Institut Supérieur des Technologies de l’Information et de la Communication</w:t>
                            </w:r>
                          </w:p>
                          <w:p w14:paraId="67CBE1C8" w14:textId="77777777" w:rsidR="00BC0025" w:rsidRDefault="00BC0025" w:rsidP="00BC0025"/>
                          <w:p w14:paraId="67CBE1C9" w14:textId="77777777" w:rsidR="00BC0025" w:rsidRPr="00BC0025" w:rsidRDefault="00BC0025" w:rsidP="00BC00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0025">
                              <w:rPr>
                                <w:b/>
                                <w:bCs/>
                              </w:rPr>
                              <w:t>A Monsieur le Président Directeur Général de la société</w:t>
                            </w:r>
                          </w:p>
                          <w:p w14:paraId="67CBE1CA" w14:textId="77777777" w:rsidR="00BC0025" w:rsidRPr="00BC0025" w:rsidRDefault="00BC0025" w:rsidP="00BC00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0025">
                              <w:rPr>
                                <w:b/>
                                <w:bCs/>
                              </w:rPr>
                              <w:t>"</w:t>
                            </w:r>
                            <w:r w:rsidRPr="008313EE">
                              <w:rPr>
                                <w:b/>
                                <w:bCs/>
                                <w:color w:val="D9D9D9" w:themeColor="background1" w:themeShade="D9"/>
                              </w:rPr>
                              <w:t>……………</w:t>
                            </w:r>
                            <w:r w:rsidR="006576A4" w:rsidRPr="008313EE">
                              <w:rPr>
                                <w:b/>
                                <w:bCs/>
                                <w:color w:val="D9D9D9" w:themeColor="background1" w:themeShade="D9"/>
                              </w:rPr>
                              <w:t>……………</w:t>
                            </w:r>
                            <w:r w:rsidR="008313EE">
                              <w:rPr>
                                <w:b/>
                                <w:bCs/>
                                <w:color w:val="D9D9D9" w:themeColor="background1" w:themeShade="D9"/>
                              </w:rPr>
                              <w:t>……………………</w:t>
                            </w:r>
                            <w:r w:rsidR="006576A4" w:rsidRPr="008313EE">
                              <w:rPr>
                                <w:b/>
                                <w:bCs/>
                                <w:color w:val="D9D9D9" w:themeColor="background1" w:themeShade="D9"/>
                              </w:rPr>
                              <w:t>…</w:t>
                            </w:r>
                            <w:r w:rsidRPr="008313EE">
                              <w:rPr>
                                <w:b/>
                                <w:bCs/>
                                <w:color w:val="D9D9D9" w:themeColor="background1" w:themeShade="D9"/>
                              </w:rPr>
                              <w:t>….</w:t>
                            </w:r>
                            <w:r w:rsidRPr="00BC0025">
                              <w:rPr>
                                <w:b/>
                                <w:bCs/>
                              </w:rPr>
                              <w:t xml:space="preserve"> "</w:t>
                            </w:r>
                          </w:p>
                          <w:p w14:paraId="67CBE1CB" w14:textId="77777777" w:rsidR="00BC0025" w:rsidRDefault="00BC0025" w:rsidP="00BC0025"/>
                          <w:p w14:paraId="67CBE1CC" w14:textId="77777777" w:rsidR="00BC0025" w:rsidRDefault="00BC0025" w:rsidP="00BC0025"/>
                          <w:p w14:paraId="67CBE1CD" w14:textId="68EE3E6A" w:rsidR="00BC0025" w:rsidRDefault="00BC0025" w:rsidP="00BC0025">
                            <w:r>
                              <w:t xml:space="preserve">Objet : </w:t>
                            </w:r>
                            <w:r w:rsidRPr="00BC0025">
                              <w:rPr>
                                <w:b/>
                                <w:bCs/>
                              </w:rPr>
                              <w:t xml:space="preserve">Demande de </w:t>
                            </w:r>
                            <w:r w:rsidR="00516968">
                              <w:rPr>
                                <w:b/>
                                <w:bCs/>
                              </w:rPr>
                              <w:t xml:space="preserve">proposition d’un </w:t>
                            </w:r>
                            <w:r w:rsidR="007A7926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BC0025">
                              <w:rPr>
                                <w:b/>
                                <w:bCs/>
                              </w:rPr>
                              <w:t xml:space="preserve">rojet de </w:t>
                            </w:r>
                            <w:r w:rsidR="007A7926">
                              <w:rPr>
                                <w:b/>
                                <w:bCs/>
                              </w:rPr>
                              <w:t>F</w:t>
                            </w:r>
                            <w:r w:rsidRPr="00BC0025">
                              <w:rPr>
                                <w:b/>
                                <w:bCs/>
                              </w:rPr>
                              <w:t>in d’</w:t>
                            </w:r>
                            <w:r w:rsidR="007A7926"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BC0025">
                              <w:rPr>
                                <w:b/>
                                <w:bCs/>
                              </w:rPr>
                              <w:t>tudes</w:t>
                            </w:r>
                          </w:p>
                          <w:p w14:paraId="67CBE1CE" w14:textId="77777777" w:rsidR="00BC0025" w:rsidRDefault="00516968" w:rsidP="00BC0025">
                            <w:r>
                              <w:t xml:space="preserve">Pièces Jointes : </w:t>
                            </w:r>
                            <w:r w:rsidR="006576A4">
                              <w:rPr>
                                <w:b/>
                                <w:bCs/>
                              </w:rPr>
                              <w:t>Lettre d’accompagnement + Convention d’un PFE.</w:t>
                            </w:r>
                            <w:r>
                              <w:t xml:space="preserve"> </w:t>
                            </w:r>
                          </w:p>
                          <w:p w14:paraId="67CBE1CF" w14:textId="77777777" w:rsidR="00BC0025" w:rsidRDefault="00BC0025" w:rsidP="00BC0025"/>
                          <w:p w14:paraId="67CBE1D0" w14:textId="77777777" w:rsidR="00BC0025" w:rsidRDefault="00BC0025" w:rsidP="00BC0025">
                            <w:r>
                              <w:t>Monsieur,</w:t>
                            </w:r>
                          </w:p>
                          <w:p w14:paraId="67CBE1D1" w14:textId="77777777" w:rsidR="00516968" w:rsidRDefault="00516968" w:rsidP="00BC0025"/>
                          <w:p w14:paraId="67CBE1D2" w14:textId="2AC200A0" w:rsidR="00BC0025" w:rsidRDefault="00BC0025" w:rsidP="00516968">
                            <w:pPr>
                              <w:jc w:val="both"/>
                            </w:pPr>
                            <w:r>
                              <w:t xml:space="preserve">Dans le cadre de leur formation les </w:t>
                            </w:r>
                            <w:r w:rsidR="00516968">
                              <w:t>étudiants</w:t>
                            </w:r>
                            <w:r>
                              <w:t xml:space="preserve"> de</w:t>
                            </w:r>
                            <w:r w:rsidR="00516968">
                              <w:t>s</w:t>
                            </w:r>
                            <w:r>
                              <w:t xml:space="preserve"> classe</w:t>
                            </w:r>
                            <w:r w:rsidR="00516968">
                              <w:t>s</w:t>
                            </w:r>
                            <w:r>
                              <w:t xml:space="preserve"> terminale</w:t>
                            </w:r>
                            <w:r w:rsidR="00516968">
                              <w:t>s</w:t>
                            </w:r>
                            <w:r>
                              <w:t xml:space="preserve"> </w:t>
                            </w:r>
                            <w:r w:rsidR="00A57DC5">
                              <w:t xml:space="preserve">en licences </w:t>
                            </w:r>
                            <w:r>
                              <w:t>de l’</w:t>
                            </w:r>
                            <w:r w:rsidR="00516968">
                              <w:t>Institut</w:t>
                            </w:r>
                            <w:r w:rsidR="00A57DC5">
                              <w:t>,</w:t>
                            </w:r>
                            <w:r>
                              <w:t xml:space="preserve"> sont</w:t>
                            </w:r>
                            <w:r w:rsidR="00516968">
                              <w:t xml:space="preserve"> </w:t>
                            </w:r>
                            <w:r>
                              <w:t>appelés à effectuer un projet de fin d’études durant le deuxième semestre de l’année</w:t>
                            </w:r>
                            <w:r w:rsidR="00516968">
                              <w:t xml:space="preserve"> </w:t>
                            </w:r>
                            <w:r>
                              <w:t>universitaire</w:t>
                            </w:r>
                            <w:r w:rsidR="00516968">
                              <w:t>.</w:t>
                            </w:r>
                            <w:r>
                              <w:t xml:space="preserve"> Ce stage se déroul</w:t>
                            </w:r>
                            <w:r w:rsidR="00A66197">
                              <w:t>e</w:t>
                            </w:r>
                            <w:r>
                              <w:t xml:space="preserve"> du 2</w:t>
                            </w:r>
                            <w:r w:rsidR="00F225E1">
                              <w:t>2</w:t>
                            </w:r>
                            <w:r>
                              <w:t xml:space="preserve"> Janvier au </w:t>
                            </w:r>
                            <w:r w:rsidR="00F225E1">
                              <w:t>17 Mai</w:t>
                            </w:r>
                            <w:r>
                              <w:t xml:space="preserve"> </w:t>
                            </w:r>
                            <w:r w:rsidR="00A66197">
                              <w:t xml:space="preserve">chaque année </w:t>
                            </w:r>
                            <w:r>
                              <w:t>et se termine par un rapport</w:t>
                            </w:r>
                            <w:r w:rsidR="00516968">
                              <w:t xml:space="preserve"> </w:t>
                            </w:r>
                            <w:r>
                              <w:t>et une soutenance publique.</w:t>
                            </w:r>
                          </w:p>
                          <w:p w14:paraId="67CBE1D3" w14:textId="77777777" w:rsidR="00516968" w:rsidRDefault="00516968" w:rsidP="00516968">
                            <w:pPr>
                              <w:jc w:val="both"/>
                            </w:pPr>
                          </w:p>
                          <w:p w14:paraId="67CBE1D4" w14:textId="77777777" w:rsidR="00516968" w:rsidRDefault="00BC0025" w:rsidP="006576A4">
                            <w:pPr>
                              <w:jc w:val="both"/>
                            </w:pPr>
                            <w:r>
                              <w:t xml:space="preserve">Pendant cette période les </w:t>
                            </w:r>
                            <w:r w:rsidR="00516968">
                              <w:t>étudiants</w:t>
                            </w:r>
                            <w:r>
                              <w:t xml:space="preserve"> seront enca</w:t>
                            </w:r>
                            <w:r w:rsidR="00516968">
                              <w:t>drés par un enseignant de l’Institut</w:t>
                            </w:r>
                            <w:r>
                              <w:t xml:space="preserve"> et un</w:t>
                            </w:r>
                            <w:r w:rsidR="00516968">
                              <w:t xml:space="preserve"> </w:t>
                            </w:r>
                            <w:r w:rsidR="00A57DC5">
                              <w:t>encadrant</w:t>
                            </w:r>
                            <w:r>
                              <w:t xml:space="preserve"> de votre établissement. </w:t>
                            </w:r>
                          </w:p>
                          <w:p w14:paraId="67CBE1D5" w14:textId="77777777" w:rsidR="006576A4" w:rsidRDefault="006576A4" w:rsidP="006576A4">
                            <w:pPr>
                              <w:jc w:val="both"/>
                            </w:pPr>
                          </w:p>
                          <w:p w14:paraId="67CBE1D6" w14:textId="77777777" w:rsidR="00516968" w:rsidRDefault="007A112A" w:rsidP="00516968">
                            <w:pPr>
                              <w:jc w:val="both"/>
                            </w:pPr>
                            <w:r>
                              <w:t>Nous</w:t>
                            </w:r>
                            <w:r w:rsidR="00BC0025">
                              <w:t xml:space="preserve"> vous </w:t>
                            </w:r>
                            <w:r>
                              <w:t>demandons</w:t>
                            </w:r>
                            <w:r w:rsidR="00516968">
                              <w:t xml:space="preserve"> </w:t>
                            </w:r>
                            <w:r w:rsidR="00BC0025">
                              <w:t>de bien vouloir</w:t>
                            </w:r>
                            <w:r w:rsidR="000A5948">
                              <w:t>, dans la mesure du possible,</w:t>
                            </w:r>
                            <w:r w:rsidR="00BC0025">
                              <w:t xml:space="preserve"> proposer un </w:t>
                            </w:r>
                            <w:r w:rsidR="00A57DC5">
                              <w:t xml:space="preserve">sujet de </w:t>
                            </w:r>
                            <w:r w:rsidR="00BC0025">
                              <w:t>projet de fin d’études pour</w:t>
                            </w:r>
                            <w:r w:rsidR="00516968">
                              <w:t xml:space="preserve"> </w:t>
                            </w:r>
                            <w:r>
                              <w:t xml:space="preserve">les </w:t>
                            </w:r>
                            <w:r w:rsidR="00BC0025">
                              <w:t>é</w:t>
                            </w:r>
                            <w:r w:rsidR="00516968">
                              <w:t>tudiant</w:t>
                            </w:r>
                            <w:r>
                              <w:t>s</w:t>
                            </w:r>
                            <w:r w:rsidR="00516968">
                              <w:t> :</w:t>
                            </w:r>
                          </w:p>
                          <w:p w14:paraId="67CBE1D7" w14:textId="77777777" w:rsidR="00516968" w:rsidRDefault="00516968" w:rsidP="00516968">
                            <w:pPr>
                              <w:ind w:firstLine="708"/>
                            </w:pPr>
                          </w:p>
                          <w:p w14:paraId="67CBE1D8" w14:textId="77777777" w:rsidR="00516968" w:rsidRPr="006576A4" w:rsidRDefault="00516968" w:rsidP="006576A4">
                            <w:pPr>
                              <w:ind w:firstLine="708"/>
                              <w:jc w:val="both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t>Prénom et nom des étudiants</w:t>
                            </w:r>
                            <w:proofErr w:type="gramStart"/>
                            <w:r>
                              <w:t> </w:t>
                            </w:r>
                            <w:r w:rsidRPr="006576A4">
                              <w:rPr>
                                <w:color w:val="D9D9D9" w:themeColor="background1" w:themeShade="D9"/>
                              </w:rPr>
                              <w:t>:…</w:t>
                            </w:r>
                            <w:proofErr w:type="gramEnd"/>
                            <w:r w:rsidRPr="006576A4">
                              <w:rPr>
                                <w:color w:val="D9D9D9" w:themeColor="background1" w:themeShade="D9"/>
                              </w:rPr>
                              <w:t>………………………………</w:t>
                            </w:r>
                            <w:r w:rsidR="00D400A5" w:rsidRPr="006576A4">
                              <w:rPr>
                                <w:color w:val="D9D9D9" w:themeColor="background1" w:themeShade="D9"/>
                              </w:rPr>
                              <w:t>…….</w:t>
                            </w:r>
                            <w:r w:rsidRPr="006576A4">
                              <w:rPr>
                                <w:color w:val="D9D9D9" w:themeColor="background1" w:themeShade="D9"/>
                              </w:rPr>
                              <w:t>…</w:t>
                            </w:r>
                          </w:p>
                          <w:p w14:paraId="67CBE1D9" w14:textId="77777777" w:rsidR="00516968" w:rsidRPr="006576A4" w:rsidRDefault="00516968" w:rsidP="006576A4">
                            <w:pPr>
                              <w:jc w:val="both"/>
                              <w:rPr>
                                <w:color w:val="D9D9D9" w:themeColor="background1" w:themeShade="D9"/>
                              </w:rPr>
                            </w:pPr>
                            <w:r w:rsidRPr="006576A4">
                              <w:rPr>
                                <w:color w:val="D9D9D9" w:themeColor="background1" w:themeShade="D9"/>
                              </w:rPr>
                              <w:tab/>
                            </w:r>
                            <w:r w:rsidRPr="006576A4">
                              <w:rPr>
                                <w:color w:val="D9D9D9" w:themeColor="background1" w:themeShade="D9"/>
                              </w:rPr>
                              <w:tab/>
                            </w:r>
                            <w:r w:rsidRPr="006576A4">
                              <w:rPr>
                                <w:color w:val="D9D9D9" w:themeColor="background1" w:themeShade="D9"/>
                              </w:rPr>
                              <w:tab/>
                            </w:r>
                            <w:r w:rsidRPr="006576A4">
                              <w:rPr>
                                <w:color w:val="D9D9D9" w:themeColor="background1" w:themeShade="D9"/>
                              </w:rPr>
                              <w:tab/>
                            </w:r>
                            <w:r w:rsidRPr="006576A4">
                              <w:rPr>
                                <w:color w:val="D9D9D9" w:themeColor="background1" w:themeShade="D9"/>
                              </w:rPr>
                              <w:tab/>
                            </w:r>
                            <w:r w:rsidR="00D400A5" w:rsidRPr="006576A4">
                              <w:rPr>
                                <w:color w:val="D9D9D9" w:themeColor="background1" w:themeShade="D9"/>
                              </w:rPr>
                              <w:t>:………</w:t>
                            </w:r>
                            <w:r w:rsidRPr="006576A4">
                              <w:rPr>
                                <w:color w:val="D9D9D9" w:themeColor="background1" w:themeShade="D9"/>
                              </w:rPr>
                              <w:t>…………………………………...</w:t>
                            </w:r>
                          </w:p>
                          <w:p w14:paraId="67CBE1DA" w14:textId="77777777" w:rsidR="00516968" w:rsidRDefault="00516968" w:rsidP="006576A4">
                            <w:pPr>
                              <w:ind w:firstLine="708"/>
                              <w:jc w:val="both"/>
                            </w:pPr>
                            <w:r>
                              <w:t xml:space="preserve">Licence : </w:t>
                            </w:r>
                            <w:r w:rsidRPr="006576A4">
                              <w:rPr>
                                <w:color w:val="D9D9D9" w:themeColor="background1" w:themeShade="D9"/>
                              </w:rPr>
                              <w:t>…………………………………</w:t>
                            </w:r>
                            <w:proofErr w:type="gramStart"/>
                            <w:r w:rsidRPr="006576A4">
                              <w:rPr>
                                <w:color w:val="D9D9D9" w:themeColor="background1" w:themeShade="D9"/>
                              </w:rPr>
                              <w:t>……</w:t>
                            </w:r>
                            <w:r w:rsidR="00D400A5" w:rsidRPr="006576A4">
                              <w:rPr>
                                <w:color w:val="D9D9D9" w:themeColor="background1" w:themeShade="D9"/>
                              </w:rPr>
                              <w:t>.</w:t>
                            </w:r>
                            <w:proofErr w:type="gramEnd"/>
                            <w:r w:rsidRPr="006576A4">
                              <w:rPr>
                                <w:color w:val="D9D9D9" w:themeColor="background1" w:themeShade="D9"/>
                              </w:rPr>
                              <w:t>………………………..</w:t>
                            </w:r>
                          </w:p>
                          <w:p w14:paraId="67CBE1DB" w14:textId="77777777" w:rsidR="00516968" w:rsidRDefault="00516968" w:rsidP="00516968"/>
                          <w:p w14:paraId="67CBE1DC" w14:textId="77777777" w:rsidR="00BC0025" w:rsidRDefault="00BC0025" w:rsidP="00516968">
                            <w:proofErr w:type="gramStart"/>
                            <w:r>
                              <w:t>pour</w:t>
                            </w:r>
                            <w:proofErr w:type="gramEnd"/>
                            <w:r>
                              <w:t xml:space="preserve"> effectuer </w:t>
                            </w:r>
                            <w:r w:rsidR="00A57DC5">
                              <w:t>leur</w:t>
                            </w:r>
                            <w:r>
                              <w:t xml:space="preserve"> projet</w:t>
                            </w:r>
                            <w:r w:rsidR="00516968">
                              <w:t xml:space="preserve"> </w:t>
                            </w:r>
                            <w:r>
                              <w:t>dans votre établissement.</w:t>
                            </w:r>
                          </w:p>
                          <w:p w14:paraId="67CBE1DD" w14:textId="77777777" w:rsidR="00516968" w:rsidRDefault="00516968" w:rsidP="00BC0025"/>
                          <w:p w14:paraId="67CBE1DE" w14:textId="77777777" w:rsidR="00BC0025" w:rsidRDefault="007A112A" w:rsidP="006576A4">
                            <w:pPr>
                              <w:jc w:val="both"/>
                            </w:pPr>
                            <w:r>
                              <w:t>Nous tenons</w:t>
                            </w:r>
                            <w:r w:rsidR="00BC0025">
                              <w:t xml:space="preserve"> à vous informer que tous nos </w:t>
                            </w:r>
                            <w:r w:rsidR="00516968">
                              <w:t>étudiants</w:t>
                            </w:r>
                            <w:r w:rsidR="00BC0025">
                              <w:t xml:space="preserve"> sont couverts par l’assurance</w:t>
                            </w:r>
                          </w:p>
                          <w:p w14:paraId="67CBE1DF" w14:textId="77777777" w:rsidR="00BC0025" w:rsidRDefault="00BC0025" w:rsidP="006576A4">
                            <w:pPr>
                              <w:jc w:val="both"/>
                            </w:pPr>
                            <w:r>
                              <w:t>(1105077-021) et que cette formation est régie par les textes de loi (n° 2009-21 du 28 Avril</w:t>
                            </w:r>
                            <w:r w:rsidR="00516968">
                              <w:t xml:space="preserve"> </w:t>
                            </w:r>
                            <w:r>
                              <w:t>2009) fixant le cadre général de la formation pratique des étudiants de</w:t>
                            </w:r>
                            <w:r w:rsidR="00516968">
                              <w:t xml:space="preserve"> </w:t>
                            </w:r>
                            <w:r>
                              <w:t>l’enseignement</w:t>
                            </w:r>
                            <w:r w:rsidR="00516968">
                              <w:t xml:space="preserve"> </w:t>
                            </w:r>
                            <w:r>
                              <w:t>supérieur au sein des administrations, des entreprises ou des établissements publics ou privés.</w:t>
                            </w:r>
                            <w:r w:rsidR="00516968">
                              <w:t xml:space="preserve"> </w:t>
                            </w:r>
                            <w:r>
                              <w:t>Elle est prise aussi en charge par le Fonds National de l’Emploi (Décret n° 2009-349 du 9</w:t>
                            </w:r>
                            <w:r w:rsidR="00516968">
                              <w:t xml:space="preserve"> </w:t>
                            </w:r>
                            <w:r>
                              <w:t>Février 2009) fixant les programmes du Fonds National de l’Emploi, les conditions et les</w:t>
                            </w:r>
                            <w:r w:rsidR="00516968">
                              <w:t xml:space="preserve"> </w:t>
                            </w:r>
                            <w:r>
                              <w:t>modalités de leur bénéfice.</w:t>
                            </w:r>
                          </w:p>
                          <w:p w14:paraId="67CBE1E0" w14:textId="77777777" w:rsidR="00516968" w:rsidRDefault="00516968" w:rsidP="00BC0025"/>
                          <w:p w14:paraId="67CBE1E1" w14:textId="77777777" w:rsidR="00BC0025" w:rsidRDefault="00BC0025" w:rsidP="00516968">
                            <w:r>
                              <w:t xml:space="preserve">Comptant sur votre collaboration, veuillez agréer, Monsieur, l’expression de </w:t>
                            </w:r>
                            <w:r w:rsidR="007A112A">
                              <w:t>nos</w:t>
                            </w:r>
                            <w:r>
                              <w:t xml:space="preserve"> salutations</w:t>
                            </w:r>
                            <w:r w:rsidR="00516968">
                              <w:t xml:space="preserve"> </w:t>
                            </w:r>
                            <w:r>
                              <w:t xml:space="preserve">les </w:t>
                            </w:r>
                            <w:r w:rsidR="007A112A">
                              <w:t>meilleures</w:t>
                            </w:r>
                            <w:r>
                              <w:t>.</w:t>
                            </w:r>
                          </w:p>
                          <w:p w14:paraId="67CBE1E2" w14:textId="77777777" w:rsidR="00516968" w:rsidRDefault="00516968" w:rsidP="00BC0025"/>
                          <w:p w14:paraId="67CBE1E3" w14:textId="77777777" w:rsidR="00BC0025" w:rsidRDefault="00516968" w:rsidP="00516968">
                            <w:pPr>
                              <w:ind w:left="4956" w:firstLine="708"/>
                            </w:pPr>
                            <w:r>
                              <w:t xml:space="preserve">Le </w:t>
                            </w:r>
                            <w:r w:rsidR="00BC0025">
                              <w:t xml:space="preserve">Directeur </w:t>
                            </w:r>
                          </w:p>
                          <w:p w14:paraId="67CBE1E4" w14:textId="2B2A9891" w:rsidR="00BC0025" w:rsidRDefault="002A755A" w:rsidP="00516968">
                            <w:pPr>
                              <w:ind w:left="4956" w:firstLine="708"/>
                            </w:pPr>
                            <w:r>
                              <w:t>Lazhar Manai</w:t>
                            </w:r>
                          </w:p>
                          <w:p w14:paraId="67CBE1E5" w14:textId="77777777" w:rsidR="00BC0025" w:rsidRDefault="00BC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BE1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0.7pt;margin-top:-.35pt;width:436.5pt;height:6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" fillcolor="white [3201]" strokeweight=".5pt">
                <v:textbox>
                  <w:txbxContent>
                    <w:p w14:paraId="67CBE1C4" w14:textId="77777777" w:rsidR="00BC0025" w:rsidRDefault="00BC0025" w:rsidP="00BC002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7CBE1C5" w14:textId="77777777" w:rsidR="00BC0025" w:rsidRPr="00BC0025" w:rsidRDefault="00BC0025" w:rsidP="00110C49">
                      <w:pPr>
                        <w:jc w:val="right"/>
                      </w:pPr>
                      <w:r w:rsidRPr="00BC0025">
                        <w:t xml:space="preserve">Tunis, le </w:t>
                      </w:r>
                      <w:r w:rsidR="00A66197">
                        <w:t>……………………….</w:t>
                      </w:r>
                      <w:r w:rsidR="00110C49" w:rsidRPr="00BC0025">
                        <w:t xml:space="preserve"> </w:t>
                      </w:r>
                    </w:p>
                    <w:p w14:paraId="67CBE1C6" w14:textId="77777777" w:rsidR="00BC0025" w:rsidRDefault="00BC0025" w:rsidP="00BC002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7CBE1C7" w14:textId="77777777" w:rsidR="00BC0025" w:rsidRPr="00BC0025" w:rsidRDefault="00BC0025" w:rsidP="00BC002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0025">
                        <w:rPr>
                          <w:b/>
                          <w:bCs/>
                        </w:rPr>
                        <w:t>Du Directeur de l’Institut Supérieur des Technologies de l’Information et de la Communication</w:t>
                      </w:r>
                    </w:p>
                    <w:p w14:paraId="67CBE1C8" w14:textId="77777777" w:rsidR="00BC0025" w:rsidRDefault="00BC0025" w:rsidP="00BC0025"/>
                    <w:p w14:paraId="67CBE1C9" w14:textId="77777777" w:rsidR="00BC0025" w:rsidRPr="00BC0025" w:rsidRDefault="00BC0025" w:rsidP="00BC002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0025">
                        <w:rPr>
                          <w:b/>
                          <w:bCs/>
                        </w:rPr>
                        <w:t>A Monsieur le Président Directeur Général de la société</w:t>
                      </w:r>
                    </w:p>
                    <w:p w14:paraId="67CBE1CA" w14:textId="77777777" w:rsidR="00BC0025" w:rsidRPr="00BC0025" w:rsidRDefault="00BC0025" w:rsidP="00BC002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0025">
                        <w:rPr>
                          <w:b/>
                          <w:bCs/>
                        </w:rPr>
                        <w:t>"</w:t>
                      </w:r>
                      <w:r w:rsidRPr="008313EE">
                        <w:rPr>
                          <w:b/>
                          <w:bCs/>
                          <w:color w:val="D9D9D9" w:themeColor="background1" w:themeShade="D9"/>
                        </w:rPr>
                        <w:t>……………</w:t>
                      </w:r>
                      <w:r w:rsidR="006576A4" w:rsidRPr="008313EE">
                        <w:rPr>
                          <w:b/>
                          <w:bCs/>
                          <w:color w:val="D9D9D9" w:themeColor="background1" w:themeShade="D9"/>
                        </w:rPr>
                        <w:t>……………</w:t>
                      </w:r>
                      <w:r w:rsidR="008313EE">
                        <w:rPr>
                          <w:b/>
                          <w:bCs/>
                          <w:color w:val="D9D9D9" w:themeColor="background1" w:themeShade="D9"/>
                        </w:rPr>
                        <w:t>……………………</w:t>
                      </w:r>
                      <w:r w:rsidR="006576A4" w:rsidRPr="008313EE">
                        <w:rPr>
                          <w:b/>
                          <w:bCs/>
                          <w:color w:val="D9D9D9" w:themeColor="background1" w:themeShade="D9"/>
                        </w:rPr>
                        <w:t>…</w:t>
                      </w:r>
                      <w:r w:rsidRPr="008313EE">
                        <w:rPr>
                          <w:b/>
                          <w:bCs/>
                          <w:color w:val="D9D9D9" w:themeColor="background1" w:themeShade="D9"/>
                        </w:rPr>
                        <w:t>….</w:t>
                      </w:r>
                      <w:r w:rsidRPr="00BC0025">
                        <w:rPr>
                          <w:b/>
                          <w:bCs/>
                        </w:rPr>
                        <w:t xml:space="preserve"> "</w:t>
                      </w:r>
                    </w:p>
                    <w:p w14:paraId="67CBE1CB" w14:textId="77777777" w:rsidR="00BC0025" w:rsidRDefault="00BC0025" w:rsidP="00BC0025"/>
                    <w:p w14:paraId="67CBE1CC" w14:textId="77777777" w:rsidR="00BC0025" w:rsidRDefault="00BC0025" w:rsidP="00BC0025"/>
                    <w:p w14:paraId="67CBE1CD" w14:textId="68EE3E6A" w:rsidR="00BC0025" w:rsidRDefault="00BC0025" w:rsidP="00BC0025">
                      <w:r>
                        <w:t xml:space="preserve">Objet : </w:t>
                      </w:r>
                      <w:r w:rsidRPr="00BC0025">
                        <w:rPr>
                          <w:b/>
                          <w:bCs/>
                        </w:rPr>
                        <w:t xml:space="preserve">Demande de </w:t>
                      </w:r>
                      <w:r w:rsidR="00516968">
                        <w:rPr>
                          <w:b/>
                          <w:bCs/>
                        </w:rPr>
                        <w:t xml:space="preserve">proposition d’un </w:t>
                      </w:r>
                      <w:r w:rsidR="007A7926">
                        <w:rPr>
                          <w:b/>
                          <w:bCs/>
                        </w:rPr>
                        <w:t>P</w:t>
                      </w:r>
                      <w:r w:rsidRPr="00BC0025">
                        <w:rPr>
                          <w:b/>
                          <w:bCs/>
                        </w:rPr>
                        <w:t xml:space="preserve">rojet de </w:t>
                      </w:r>
                      <w:r w:rsidR="007A7926">
                        <w:rPr>
                          <w:b/>
                          <w:bCs/>
                        </w:rPr>
                        <w:t>F</w:t>
                      </w:r>
                      <w:r w:rsidRPr="00BC0025">
                        <w:rPr>
                          <w:b/>
                          <w:bCs/>
                        </w:rPr>
                        <w:t>in d’</w:t>
                      </w:r>
                      <w:r w:rsidR="007A7926">
                        <w:rPr>
                          <w:b/>
                          <w:bCs/>
                        </w:rPr>
                        <w:t>E</w:t>
                      </w:r>
                      <w:r w:rsidRPr="00BC0025">
                        <w:rPr>
                          <w:b/>
                          <w:bCs/>
                        </w:rPr>
                        <w:t>tudes</w:t>
                      </w:r>
                    </w:p>
                    <w:p w14:paraId="67CBE1CE" w14:textId="77777777" w:rsidR="00BC0025" w:rsidRDefault="00516968" w:rsidP="00BC0025">
                      <w:r>
                        <w:t xml:space="preserve">Pièces Jointes : </w:t>
                      </w:r>
                      <w:r w:rsidR="006576A4">
                        <w:rPr>
                          <w:b/>
                          <w:bCs/>
                        </w:rPr>
                        <w:t>Lettre d’accompagnement + Convention d’un PFE.</w:t>
                      </w:r>
                      <w:r>
                        <w:t xml:space="preserve"> </w:t>
                      </w:r>
                    </w:p>
                    <w:p w14:paraId="67CBE1CF" w14:textId="77777777" w:rsidR="00BC0025" w:rsidRDefault="00BC0025" w:rsidP="00BC0025"/>
                    <w:p w14:paraId="67CBE1D0" w14:textId="77777777" w:rsidR="00BC0025" w:rsidRDefault="00BC0025" w:rsidP="00BC0025">
                      <w:r>
                        <w:t>Monsieur,</w:t>
                      </w:r>
                    </w:p>
                    <w:p w14:paraId="67CBE1D1" w14:textId="77777777" w:rsidR="00516968" w:rsidRDefault="00516968" w:rsidP="00BC0025"/>
                    <w:p w14:paraId="67CBE1D2" w14:textId="2AC200A0" w:rsidR="00BC0025" w:rsidRDefault="00BC0025" w:rsidP="00516968">
                      <w:pPr>
                        <w:jc w:val="both"/>
                      </w:pPr>
                      <w:r>
                        <w:t xml:space="preserve">Dans le cadre de leur formation les </w:t>
                      </w:r>
                      <w:r w:rsidR="00516968">
                        <w:t>étudiants</w:t>
                      </w:r>
                      <w:r>
                        <w:t xml:space="preserve"> de</w:t>
                      </w:r>
                      <w:r w:rsidR="00516968">
                        <w:t>s</w:t>
                      </w:r>
                      <w:r>
                        <w:t xml:space="preserve"> classe</w:t>
                      </w:r>
                      <w:r w:rsidR="00516968">
                        <w:t>s</w:t>
                      </w:r>
                      <w:r>
                        <w:t xml:space="preserve"> terminale</w:t>
                      </w:r>
                      <w:r w:rsidR="00516968">
                        <w:t>s</w:t>
                      </w:r>
                      <w:r>
                        <w:t xml:space="preserve"> </w:t>
                      </w:r>
                      <w:r w:rsidR="00A57DC5">
                        <w:t xml:space="preserve">en licences </w:t>
                      </w:r>
                      <w:r>
                        <w:t>de l’</w:t>
                      </w:r>
                      <w:r w:rsidR="00516968">
                        <w:t>Institut</w:t>
                      </w:r>
                      <w:r w:rsidR="00A57DC5">
                        <w:t>,</w:t>
                      </w:r>
                      <w:r>
                        <w:t xml:space="preserve"> sont</w:t>
                      </w:r>
                      <w:r w:rsidR="00516968">
                        <w:t xml:space="preserve"> </w:t>
                      </w:r>
                      <w:r>
                        <w:t>appelés à effectuer un projet de fin d’études durant le deuxième semestre de l’année</w:t>
                      </w:r>
                      <w:r w:rsidR="00516968">
                        <w:t xml:space="preserve"> </w:t>
                      </w:r>
                      <w:r>
                        <w:t>universitaire</w:t>
                      </w:r>
                      <w:r w:rsidR="00516968">
                        <w:t>.</w:t>
                      </w:r>
                      <w:r>
                        <w:t xml:space="preserve"> Ce stage se déroul</w:t>
                      </w:r>
                      <w:r w:rsidR="00A66197">
                        <w:t>e</w:t>
                      </w:r>
                      <w:r>
                        <w:t xml:space="preserve"> du 2</w:t>
                      </w:r>
                      <w:r w:rsidR="00F225E1">
                        <w:t>2</w:t>
                      </w:r>
                      <w:r>
                        <w:t xml:space="preserve"> Janvier au </w:t>
                      </w:r>
                      <w:r w:rsidR="00F225E1">
                        <w:t>17 Mai</w:t>
                      </w:r>
                      <w:r>
                        <w:t xml:space="preserve"> </w:t>
                      </w:r>
                      <w:r w:rsidR="00A66197">
                        <w:t xml:space="preserve">chaque année </w:t>
                      </w:r>
                      <w:r>
                        <w:t>et se termine par un rapport</w:t>
                      </w:r>
                      <w:r w:rsidR="00516968">
                        <w:t xml:space="preserve"> </w:t>
                      </w:r>
                      <w:r>
                        <w:t>et une soutenance publique.</w:t>
                      </w:r>
                    </w:p>
                    <w:p w14:paraId="67CBE1D3" w14:textId="77777777" w:rsidR="00516968" w:rsidRDefault="00516968" w:rsidP="00516968">
                      <w:pPr>
                        <w:jc w:val="both"/>
                      </w:pPr>
                    </w:p>
                    <w:p w14:paraId="67CBE1D4" w14:textId="77777777" w:rsidR="00516968" w:rsidRDefault="00BC0025" w:rsidP="006576A4">
                      <w:pPr>
                        <w:jc w:val="both"/>
                      </w:pPr>
                      <w:r>
                        <w:t xml:space="preserve">Pendant cette période les </w:t>
                      </w:r>
                      <w:r w:rsidR="00516968">
                        <w:t>étudiants</w:t>
                      </w:r>
                      <w:r>
                        <w:t xml:space="preserve"> seront enca</w:t>
                      </w:r>
                      <w:r w:rsidR="00516968">
                        <w:t>drés par un enseignant de l’Institut</w:t>
                      </w:r>
                      <w:r>
                        <w:t xml:space="preserve"> et un</w:t>
                      </w:r>
                      <w:r w:rsidR="00516968">
                        <w:t xml:space="preserve"> </w:t>
                      </w:r>
                      <w:r w:rsidR="00A57DC5">
                        <w:t>encadrant</w:t>
                      </w:r>
                      <w:r>
                        <w:t xml:space="preserve"> de votre établissement. </w:t>
                      </w:r>
                    </w:p>
                    <w:p w14:paraId="67CBE1D5" w14:textId="77777777" w:rsidR="006576A4" w:rsidRDefault="006576A4" w:rsidP="006576A4">
                      <w:pPr>
                        <w:jc w:val="both"/>
                      </w:pPr>
                    </w:p>
                    <w:p w14:paraId="67CBE1D6" w14:textId="77777777" w:rsidR="00516968" w:rsidRDefault="007A112A" w:rsidP="00516968">
                      <w:pPr>
                        <w:jc w:val="both"/>
                      </w:pPr>
                      <w:r>
                        <w:t>Nous</w:t>
                      </w:r>
                      <w:r w:rsidR="00BC0025">
                        <w:t xml:space="preserve"> vous </w:t>
                      </w:r>
                      <w:r>
                        <w:t>demandons</w:t>
                      </w:r>
                      <w:r w:rsidR="00516968">
                        <w:t xml:space="preserve"> </w:t>
                      </w:r>
                      <w:r w:rsidR="00BC0025">
                        <w:t>de bien vouloir</w:t>
                      </w:r>
                      <w:r w:rsidR="000A5948">
                        <w:t>, dans la mesure du possible,</w:t>
                      </w:r>
                      <w:r w:rsidR="00BC0025">
                        <w:t xml:space="preserve"> proposer un </w:t>
                      </w:r>
                      <w:r w:rsidR="00A57DC5">
                        <w:t xml:space="preserve">sujet de </w:t>
                      </w:r>
                      <w:r w:rsidR="00BC0025">
                        <w:t>projet de fin d’études pour</w:t>
                      </w:r>
                      <w:r w:rsidR="00516968">
                        <w:t xml:space="preserve"> </w:t>
                      </w:r>
                      <w:r>
                        <w:t xml:space="preserve">les </w:t>
                      </w:r>
                      <w:r w:rsidR="00BC0025">
                        <w:t>é</w:t>
                      </w:r>
                      <w:r w:rsidR="00516968">
                        <w:t>tudiant</w:t>
                      </w:r>
                      <w:r>
                        <w:t>s</w:t>
                      </w:r>
                      <w:r w:rsidR="00516968">
                        <w:t> :</w:t>
                      </w:r>
                    </w:p>
                    <w:p w14:paraId="67CBE1D7" w14:textId="77777777" w:rsidR="00516968" w:rsidRDefault="00516968" w:rsidP="00516968">
                      <w:pPr>
                        <w:ind w:firstLine="708"/>
                      </w:pPr>
                    </w:p>
                    <w:p w14:paraId="67CBE1D8" w14:textId="77777777" w:rsidR="00516968" w:rsidRPr="006576A4" w:rsidRDefault="00516968" w:rsidP="006576A4">
                      <w:pPr>
                        <w:ind w:firstLine="708"/>
                        <w:jc w:val="both"/>
                        <w:rPr>
                          <w:color w:val="D9D9D9" w:themeColor="background1" w:themeShade="D9"/>
                        </w:rPr>
                      </w:pPr>
                      <w:r>
                        <w:t>Prénom et nom des étudiants</w:t>
                      </w:r>
                      <w:proofErr w:type="gramStart"/>
                      <w:r>
                        <w:t> </w:t>
                      </w:r>
                      <w:r w:rsidRPr="006576A4">
                        <w:rPr>
                          <w:color w:val="D9D9D9" w:themeColor="background1" w:themeShade="D9"/>
                        </w:rPr>
                        <w:t>:…</w:t>
                      </w:r>
                      <w:proofErr w:type="gramEnd"/>
                      <w:r w:rsidRPr="006576A4">
                        <w:rPr>
                          <w:color w:val="D9D9D9" w:themeColor="background1" w:themeShade="D9"/>
                        </w:rPr>
                        <w:t>………………………………</w:t>
                      </w:r>
                      <w:r w:rsidR="00D400A5" w:rsidRPr="006576A4">
                        <w:rPr>
                          <w:color w:val="D9D9D9" w:themeColor="background1" w:themeShade="D9"/>
                        </w:rPr>
                        <w:t>…….</w:t>
                      </w:r>
                      <w:r w:rsidRPr="006576A4">
                        <w:rPr>
                          <w:color w:val="D9D9D9" w:themeColor="background1" w:themeShade="D9"/>
                        </w:rPr>
                        <w:t>…</w:t>
                      </w:r>
                    </w:p>
                    <w:p w14:paraId="67CBE1D9" w14:textId="77777777" w:rsidR="00516968" w:rsidRPr="006576A4" w:rsidRDefault="00516968" w:rsidP="006576A4">
                      <w:pPr>
                        <w:jc w:val="both"/>
                        <w:rPr>
                          <w:color w:val="D9D9D9" w:themeColor="background1" w:themeShade="D9"/>
                        </w:rPr>
                      </w:pPr>
                      <w:r w:rsidRPr="006576A4">
                        <w:rPr>
                          <w:color w:val="D9D9D9" w:themeColor="background1" w:themeShade="D9"/>
                        </w:rPr>
                        <w:tab/>
                      </w:r>
                      <w:r w:rsidRPr="006576A4">
                        <w:rPr>
                          <w:color w:val="D9D9D9" w:themeColor="background1" w:themeShade="D9"/>
                        </w:rPr>
                        <w:tab/>
                      </w:r>
                      <w:r w:rsidRPr="006576A4">
                        <w:rPr>
                          <w:color w:val="D9D9D9" w:themeColor="background1" w:themeShade="D9"/>
                        </w:rPr>
                        <w:tab/>
                      </w:r>
                      <w:r w:rsidRPr="006576A4">
                        <w:rPr>
                          <w:color w:val="D9D9D9" w:themeColor="background1" w:themeShade="D9"/>
                        </w:rPr>
                        <w:tab/>
                      </w:r>
                      <w:r w:rsidRPr="006576A4">
                        <w:rPr>
                          <w:color w:val="D9D9D9" w:themeColor="background1" w:themeShade="D9"/>
                        </w:rPr>
                        <w:tab/>
                      </w:r>
                      <w:r w:rsidR="00D400A5" w:rsidRPr="006576A4">
                        <w:rPr>
                          <w:color w:val="D9D9D9" w:themeColor="background1" w:themeShade="D9"/>
                        </w:rPr>
                        <w:t>:………</w:t>
                      </w:r>
                      <w:r w:rsidRPr="006576A4">
                        <w:rPr>
                          <w:color w:val="D9D9D9" w:themeColor="background1" w:themeShade="D9"/>
                        </w:rPr>
                        <w:t>…………………………………...</w:t>
                      </w:r>
                    </w:p>
                    <w:p w14:paraId="67CBE1DA" w14:textId="77777777" w:rsidR="00516968" w:rsidRDefault="00516968" w:rsidP="006576A4">
                      <w:pPr>
                        <w:ind w:firstLine="708"/>
                        <w:jc w:val="both"/>
                      </w:pPr>
                      <w:r>
                        <w:t xml:space="preserve">Licence : </w:t>
                      </w:r>
                      <w:r w:rsidRPr="006576A4">
                        <w:rPr>
                          <w:color w:val="D9D9D9" w:themeColor="background1" w:themeShade="D9"/>
                        </w:rPr>
                        <w:t>…………………………………</w:t>
                      </w:r>
                      <w:proofErr w:type="gramStart"/>
                      <w:r w:rsidRPr="006576A4">
                        <w:rPr>
                          <w:color w:val="D9D9D9" w:themeColor="background1" w:themeShade="D9"/>
                        </w:rPr>
                        <w:t>……</w:t>
                      </w:r>
                      <w:r w:rsidR="00D400A5" w:rsidRPr="006576A4">
                        <w:rPr>
                          <w:color w:val="D9D9D9" w:themeColor="background1" w:themeShade="D9"/>
                        </w:rPr>
                        <w:t>.</w:t>
                      </w:r>
                      <w:proofErr w:type="gramEnd"/>
                      <w:r w:rsidRPr="006576A4">
                        <w:rPr>
                          <w:color w:val="D9D9D9" w:themeColor="background1" w:themeShade="D9"/>
                        </w:rPr>
                        <w:t>………………………..</w:t>
                      </w:r>
                    </w:p>
                    <w:p w14:paraId="67CBE1DB" w14:textId="77777777" w:rsidR="00516968" w:rsidRDefault="00516968" w:rsidP="00516968"/>
                    <w:p w14:paraId="67CBE1DC" w14:textId="77777777" w:rsidR="00BC0025" w:rsidRDefault="00BC0025" w:rsidP="00516968">
                      <w:proofErr w:type="gramStart"/>
                      <w:r>
                        <w:t>pour</w:t>
                      </w:r>
                      <w:proofErr w:type="gramEnd"/>
                      <w:r>
                        <w:t xml:space="preserve"> effectuer </w:t>
                      </w:r>
                      <w:r w:rsidR="00A57DC5">
                        <w:t>leur</w:t>
                      </w:r>
                      <w:r>
                        <w:t xml:space="preserve"> projet</w:t>
                      </w:r>
                      <w:r w:rsidR="00516968">
                        <w:t xml:space="preserve"> </w:t>
                      </w:r>
                      <w:r>
                        <w:t>dans votre établissement.</w:t>
                      </w:r>
                    </w:p>
                    <w:p w14:paraId="67CBE1DD" w14:textId="77777777" w:rsidR="00516968" w:rsidRDefault="00516968" w:rsidP="00BC0025"/>
                    <w:p w14:paraId="67CBE1DE" w14:textId="77777777" w:rsidR="00BC0025" w:rsidRDefault="007A112A" w:rsidP="006576A4">
                      <w:pPr>
                        <w:jc w:val="both"/>
                      </w:pPr>
                      <w:r>
                        <w:t>Nous tenons</w:t>
                      </w:r>
                      <w:r w:rsidR="00BC0025">
                        <w:t xml:space="preserve"> à vous informer que tous nos </w:t>
                      </w:r>
                      <w:r w:rsidR="00516968">
                        <w:t>étudiants</w:t>
                      </w:r>
                      <w:r w:rsidR="00BC0025">
                        <w:t xml:space="preserve"> sont couverts par l’assurance</w:t>
                      </w:r>
                    </w:p>
                    <w:p w14:paraId="67CBE1DF" w14:textId="77777777" w:rsidR="00BC0025" w:rsidRDefault="00BC0025" w:rsidP="006576A4">
                      <w:pPr>
                        <w:jc w:val="both"/>
                      </w:pPr>
                      <w:r>
                        <w:t>(1105077-021) et que cette formation est régie par les textes de loi (n° 2009-21 du 28 Avril</w:t>
                      </w:r>
                      <w:r w:rsidR="00516968">
                        <w:t xml:space="preserve"> </w:t>
                      </w:r>
                      <w:r>
                        <w:t>2009) fixant le cadre général de la formation pratique des étudiants de</w:t>
                      </w:r>
                      <w:r w:rsidR="00516968">
                        <w:t xml:space="preserve"> </w:t>
                      </w:r>
                      <w:r>
                        <w:t>l’enseignement</w:t>
                      </w:r>
                      <w:r w:rsidR="00516968">
                        <w:t xml:space="preserve"> </w:t>
                      </w:r>
                      <w:r>
                        <w:t>supérieur au sein des administrations, des entreprises ou des établissements publics ou privés.</w:t>
                      </w:r>
                      <w:r w:rsidR="00516968">
                        <w:t xml:space="preserve"> </w:t>
                      </w:r>
                      <w:r>
                        <w:t>Elle est prise aussi en charge par le Fonds National de l’Emploi (Décret n° 2009-349 du 9</w:t>
                      </w:r>
                      <w:r w:rsidR="00516968">
                        <w:t xml:space="preserve"> </w:t>
                      </w:r>
                      <w:r>
                        <w:t>Février 2009) fixant les programmes du Fonds National de l’Emploi, les conditions et les</w:t>
                      </w:r>
                      <w:r w:rsidR="00516968">
                        <w:t xml:space="preserve"> </w:t>
                      </w:r>
                      <w:r>
                        <w:t>modalités de leur bénéfice.</w:t>
                      </w:r>
                    </w:p>
                    <w:p w14:paraId="67CBE1E0" w14:textId="77777777" w:rsidR="00516968" w:rsidRDefault="00516968" w:rsidP="00BC0025"/>
                    <w:p w14:paraId="67CBE1E1" w14:textId="77777777" w:rsidR="00BC0025" w:rsidRDefault="00BC0025" w:rsidP="00516968">
                      <w:r>
                        <w:t xml:space="preserve">Comptant sur votre collaboration, veuillez agréer, Monsieur, l’expression de </w:t>
                      </w:r>
                      <w:r w:rsidR="007A112A">
                        <w:t>nos</w:t>
                      </w:r>
                      <w:r>
                        <w:t xml:space="preserve"> salutations</w:t>
                      </w:r>
                      <w:r w:rsidR="00516968">
                        <w:t xml:space="preserve"> </w:t>
                      </w:r>
                      <w:r>
                        <w:t xml:space="preserve">les </w:t>
                      </w:r>
                      <w:r w:rsidR="007A112A">
                        <w:t>meilleures</w:t>
                      </w:r>
                      <w:r>
                        <w:t>.</w:t>
                      </w:r>
                    </w:p>
                    <w:p w14:paraId="67CBE1E2" w14:textId="77777777" w:rsidR="00516968" w:rsidRDefault="00516968" w:rsidP="00BC0025"/>
                    <w:p w14:paraId="67CBE1E3" w14:textId="77777777" w:rsidR="00BC0025" w:rsidRDefault="00516968" w:rsidP="00516968">
                      <w:pPr>
                        <w:ind w:left="4956" w:firstLine="708"/>
                      </w:pPr>
                      <w:r>
                        <w:t xml:space="preserve">Le </w:t>
                      </w:r>
                      <w:r w:rsidR="00BC0025">
                        <w:t xml:space="preserve">Directeur </w:t>
                      </w:r>
                    </w:p>
                    <w:p w14:paraId="67CBE1E4" w14:textId="2B2A9891" w:rsidR="00BC0025" w:rsidRDefault="002A755A" w:rsidP="00516968">
                      <w:pPr>
                        <w:ind w:left="4956" w:firstLine="708"/>
                      </w:pPr>
                      <w:r>
                        <w:t>Lazhar Manai</w:t>
                      </w:r>
                    </w:p>
                    <w:p w14:paraId="67CBE1E5" w14:textId="77777777" w:rsidR="00BC0025" w:rsidRDefault="00BC0025"/>
                  </w:txbxContent>
                </v:textbox>
              </v:shape>
            </w:pict>
          </mc:Fallback>
        </mc:AlternateContent>
      </w:r>
      <w:r w:rsidRPr="00590F1A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BE1C2" wp14:editId="67CBE1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6350" cy="87439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74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BE1E6" w14:textId="77777777" w:rsidR="00BC0025" w:rsidRDefault="00BC0025" w:rsidP="00BC0025">
                            <w:pPr>
                              <w:jc w:val="center"/>
                            </w:pPr>
                            <w:r w:rsidRPr="00590805"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67CBE20E" wp14:editId="67CBE20F">
                                  <wp:extent cx="771525" cy="828675"/>
                                  <wp:effectExtent l="0" t="0" r="9525" b="9525"/>
                                  <wp:docPr id="3" name="Image 1" descr="imgres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3" descr="imgres.jpe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961" cy="830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CBE1E7" w14:textId="77777777" w:rsidR="00BC0025" w:rsidRPr="00B24947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B24947">
                              <w:rPr>
                                <w:sz w:val="16"/>
                                <w:szCs w:val="20"/>
                              </w:rPr>
                              <w:t>République Tunisienne</w:t>
                            </w:r>
                          </w:p>
                          <w:p w14:paraId="67CBE1E8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B24947">
                              <w:rPr>
                                <w:sz w:val="16"/>
                                <w:szCs w:val="20"/>
                              </w:rPr>
                              <w:t>Minist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ère de l’Enseignement Supérieur et </w:t>
                            </w:r>
                            <w:r w:rsidRPr="00B24947">
                              <w:rPr>
                                <w:sz w:val="16"/>
                                <w:szCs w:val="20"/>
                              </w:rPr>
                              <w:t>de la Recherche Scientifique</w:t>
                            </w:r>
                          </w:p>
                          <w:p w14:paraId="67CBE1E9" w14:textId="77777777" w:rsidR="00BC0025" w:rsidRDefault="00BC0025" w:rsidP="00BC0025">
                            <w:pPr>
                              <w:jc w:val="center"/>
                            </w:pPr>
                          </w:p>
                          <w:p w14:paraId="67CBE1EA" w14:textId="77777777" w:rsidR="00BC0025" w:rsidRDefault="00BC0025" w:rsidP="00BC002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7CBE210" wp14:editId="67CBE211">
                                  <wp:extent cx="1087120" cy="619015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 l="48430" t="12978" r="17017" b="5928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619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CBE1EB" w14:textId="77777777" w:rsidR="00BC0025" w:rsidRDefault="00BC0025" w:rsidP="00BC0025">
                            <w:pPr>
                              <w:jc w:val="center"/>
                            </w:pPr>
                          </w:p>
                          <w:p w14:paraId="67CBE1EC" w14:textId="77777777" w:rsidR="00BC0025" w:rsidRDefault="00BC0025" w:rsidP="00BC002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7CBE212" wp14:editId="67CBE213">
                                  <wp:extent cx="1087120" cy="55626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712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CBE1ED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B24947">
                              <w:rPr>
                                <w:sz w:val="16"/>
                                <w:szCs w:val="20"/>
                              </w:rPr>
                              <w:t>Institut Supérieur des Technologies de l’Information et de la Communication</w:t>
                            </w:r>
                          </w:p>
                          <w:p w14:paraId="67CBE1EE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7CBE1EF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7CBE1F0" w14:textId="77777777" w:rsidR="00BC0025" w:rsidRPr="004E2A4E" w:rsidRDefault="00BC0025" w:rsidP="00BC002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4E2A4E">
                              <w:rPr>
                                <w:szCs w:val="20"/>
                              </w:rPr>
                              <w:sym w:font="Wingdings" w:char="F04F"/>
                            </w:r>
                          </w:p>
                          <w:p w14:paraId="67CBE1F1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Adresse du site : Technopole de Borj Cédria</w:t>
                            </w:r>
                          </w:p>
                          <w:p w14:paraId="67CBE1F2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7CBE1F3" w14:textId="77777777" w:rsidR="00BC0025" w:rsidRPr="004E2A4E" w:rsidRDefault="00BC0025" w:rsidP="00BC002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4E2A4E">
                              <w:rPr>
                                <w:szCs w:val="20"/>
                              </w:rPr>
                              <w:sym w:font="Wingdings" w:char="F02A"/>
                            </w:r>
                          </w:p>
                          <w:p w14:paraId="67CBE1F4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Adresse postale :</w:t>
                            </w:r>
                          </w:p>
                          <w:p w14:paraId="67CBE1F5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BP 123, Hammam </w:t>
                            </w:r>
                            <w:proofErr w:type="spellStart"/>
                            <w:r>
                              <w:rPr>
                                <w:sz w:val="16"/>
                                <w:szCs w:val="20"/>
                              </w:rPr>
                              <w:t>Chatt</w:t>
                            </w:r>
                            <w:proofErr w:type="spellEnd"/>
                            <w:r>
                              <w:rPr>
                                <w:sz w:val="16"/>
                                <w:szCs w:val="20"/>
                              </w:rPr>
                              <w:t xml:space="preserve"> 1164 </w:t>
                            </w:r>
                          </w:p>
                          <w:p w14:paraId="67CBE1F6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Ben Arous, Tunisie</w:t>
                            </w:r>
                          </w:p>
                          <w:p w14:paraId="67CBE1F7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7CBE1F8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7CBE1F9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7CBE1FA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7CBE214" wp14:editId="67CBE215">
                                  <wp:extent cx="266700" cy="230370"/>
                                  <wp:effectExtent l="0" t="0" r="0" b="0"/>
                                  <wp:docPr id="9" name="Image 9" descr="http://www.supercoloring.com/wp-content/original/2009_07/Home-telephone-coloring-pag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upercoloring.com/wp-content/original/2009_07/Home-telephone-coloring-pag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274681" cy="237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CBE1FB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7CBE1FC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(216) 79 32 67 63</w:t>
                            </w:r>
                          </w:p>
                          <w:p w14:paraId="67CBE1FD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(216) 79 32 67 90</w:t>
                            </w:r>
                          </w:p>
                          <w:p w14:paraId="67CBE1FE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(216) 79 32 67 91</w:t>
                            </w:r>
                          </w:p>
                          <w:p w14:paraId="67CBE1FF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(216) 79 32 67 92</w:t>
                            </w:r>
                          </w:p>
                          <w:p w14:paraId="67CBE200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7CBE201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7CBE202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7CBE203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7CBE216" wp14:editId="67CBE217">
                                  <wp:extent cx="280857" cy="231962"/>
                                  <wp:effectExtent l="0" t="0" r="5080" b="0"/>
                                  <wp:docPr id="10" name="Image 10" descr="https://encrypted-tbn0.gstatic.com/images?q=tbn:ANd9GcTvnvHwgw0m4HCXP-3c7gOalZWbO3BnyTf1obaIfSXwyck8yQ1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0.gstatic.com/images?q=tbn:ANd9GcTvnvHwgw0m4HCXP-3c7gOalZWbO3BnyTf1obaIfSXwyck8yQ1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597" cy="268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CBE204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7CBE205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(216) 79 32 67 64</w:t>
                            </w:r>
                          </w:p>
                          <w:p w14:paraId="67CBE206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7CBE207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7CBE208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7CBE209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7CBE20A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7CBE218" wp14:editId="67CBE219">
                                  <wp:extent cx="399428" cy="217782"/>
                                  <wp:effectExtent l="0" t="0" r="635" b="0"/>
                                  <wp:docPr id="11" name="Image 11" descr="http://famactive.com/wp-content/uploads/creation_site_intern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famactive.com/wp-content/uploads/creation_site_interne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532" cy="22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CBE20B" w14:textId="77777777" w:rsidR="00BC0025" w:rsidRDefault="00BC0025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7CBE20C" w14:textId="77777777" w:rsidR="00BC0025" w:rsidRDefault="00000000" w:rsidP="00BC0025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hyperlink r:id="rId10" w:history="1">
                              <w:r w:rsidR="00BC0025" w:rsidRPr="00680A86">
                                <w:rPr>
                                  <w:rStyle w:val="Lienhypertexte"/>
                                  <w:sz w:val="16"/>
                                  <w:szCs w:val="20"/>
                                </w:rPr>
                                <w:t>www.istic.rnu.tn</w:t>
                              </w:r>
                            </w:hyperlink>
                          </w:p>
                          <w:p w14:paraId="67CBE20D" w14:textId="77777777" w:rsidR="00BC0025" w:rsidRDefault="00BC0025" w:rsidP="00BC00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BE1C2" id="Zone de texte 4" o:spid="_x0000_s1027" type="#_x0000_t202" style="position:absolute;margin-left:0;margin-top:0;width:100.5pt;height:68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" fillcolor="white [3201]" strokeweight=".5pt">
                <v:textbox>
                  <w:txbxContent>
                    <w:p w14:paraId="67CBE1E6" w14:textId="77777777" w:rsidR="00BC0025" w:rsidRDefault="00BC0025" w:rsidP="00BC0025">
                      <w:pPr>
                        <w:jc w:val="center"/>
                      </w:pPr>
                      <w:r w:rsidRPr="00590805"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67CBE20E" wp14:editId="67CBE20F">
                            <wp:extent cx="771525" cy="828675"/>
                            <wp:effectExtent l="0" t="0" r="9525" b="9525"/>
                            <wp:docPr id="3" name="Image 1" descr="imgres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3" descr="imgres.jpe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2961" cy="8302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CBE1E7" w14:textId="77777777" w:rsidR="00BC0025" w:rsidRPr="00B24947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B24947">
                        <w:rPr>
                          <w:sz w:val="16"/>
                          <w:szCs w:val="20"/>
                        </w:rPr>
                        <w:t>République Tunisienne</w:t>
                      </w:r>
                    </w:p>
                    <w:p w14:paraId="67CBE1E8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B24947">
                        <w:rPr>
                          <w:sz w:val="16"/>
                          <w:szCs w:val="20"/>
                        </w:rPr>
                        <w:t>Minist</w:t>
                      </w:r>
                      <w:r>
                        <w:rPr>
                          <w:sz w:val="16"/>
                          <w:szCs w:val="20"/>
                        </w:rPr>
                        <w:t xml:space="preserve">ère de l’Enseignement Supérieur et </w:t>
                      </w:r>
                      <w:r w:rsidRPr="00B24947">
                        <w:rPr>
                          <w:sz w:val="16"/>
                          <w:szCs w:val="20"/>
                        </w:rPr>
                        <w:t>de la Recherche Scientifique</w:t>
                      </w:r>
                    </w:p>
                    <w:p w14:paraId="67CBE1E9" w14:textId="77777777" w:rsidR="00BC0025" w:rsidRDefault="00BC0025" w:rsidP="00BC0025">
                      <w:pPr>
                        <w:jc w:val="center"/>
                      </w:pPr>
                    </w:p>
                    <w:p w14:paraId="67CBE1EA" w14:textId="77777777" w:rsidR="00BC0025" w:rsidRDefault="00BC0025" w:rsidP="00BC0025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7CBE210" wp14:editId="67CBE211">
                            <wp:extent cx="1087120" cy="619015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 l="48430" t="12978" r="17017" b="5928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619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CBE1EB" w14:textId="77777777" w:rsidR="00BC0025" w:rsidRDefault="00BC0025" w:rsidP="00BC0025">
                      <w:pPr>
                        <w:jc w:val="center"/>
                      </w:pPr>
                    </w:p>
                    <w:p w14:paraId="67CBE1EC" w14:textId="77777777" w:rsidR="00BC0025" w:rsidRDefault="00BC0025" w:rsidP="00BC0025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7CBE212" wp14:editId="67CBE213">
                            <wp:extent cx="1087120" cy="55626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7120" cy="556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CBE1ED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B24947">
                        <w:rPr>
                          <w:sz w:val="16"/>
                          <w:szCs w:val="20"/>
                        </w:rPr>
                        <w:t>Institut Supérieur des Technologies de l’Information et de la Communication</w:t>
                      </w:r>
                    </w:p>
                    <w:p w14:paraId="67CBE1EE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  <w:p w14:paraId="67CBE1EF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  <w:p w14:paraId="67CBE1F0" w14:textId="77777777" w:rsidR="00BC0025" w:rsidRPr="004E2A4E" w:rsidRDefault="00BC0025" w:rsidP="00BC0025">
                      <w:pPr>
                        <w:jc w:val="center"/>
                        <w:rPr>
                          <w:szCs w:val="20"/>
                        </w:rPr>
                      </w:pPr>
                      <w:r w:rsidRPr="004E2A4E">
                        <w:rPr>
                          <w:szCs w:val="20"/>
                        </w:rPr>
                        <w:sym w:font="Wingdings" w:char="F04F"/>
                      </w:r>
                    </w:p>
                    <w:p w14:paraId="67CBE1F1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Adresse du site : Technopole de Borj </w:t>
                      </w:r>
                      <w:proofErr w:type="spellStart"/>
                      <w:r>
                        <w:rPr>
                          <w:sz w:val="16"/>
                          <w:szCs w:val="20"/>
                        </w:rPr>
                        <w:t>Cédria</w:t>
                      </w:r>
                      <w:proofErr w:type="spellEnd"/>
                    </w:p>
                    <w:p w14:paraId="67CBE1F2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  <w:p w14:paraId="67CBE1F3" w14:textId="77777777" w:rsidR="00BC0025" w:rsidRPr="004E2A4E" w:rsidRDefault="00BC0025" w:rsidP="00BC0025">
                      <w:pPr>
                        <w:jc w:val="center"/>
                        <w:rPr>
                          <w:szCs w:val="20"/>
                        </w:rPr>
                      </w:pPr>
                      <w:r w:rsidRPr="004E2A4E">
                        <w:rPr>
                          <w:szCs w:val="20"/>
                        </w:rPr>
                        <w:sym w:font="Wingdings" w:char="F02A"/>
                      </w:r>
                    </w:p>
                    <w:p w14:paraId="67CBE1F4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Adresse postale :</w:t>
                      </w:r>
                    </w:p>
                    <w:p w14:paraId="67CBE1F5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BP 123, Hammam </w:t>
                      </w:r>
                      <w:proofErr w:type="spellStart"/>
                      <w:r>
                        <w:rPr>
                          <w:sz w:val="16"/>
                          <w:szCs w:val="20"/>
                        </w:rPr>
                        <w:t>Chatt</w:t>
                      </w:r>
                      <w:proofErr w:type="spellEnd"/>
                      <w:r>
                        <w:rPr>
                          <w:sz w:val="16"/>
                          <w:szCs w:val="20"/>
                        </w:rPr>
                        <w:t xml:space="preserve"> 1164 </w:t>
                      </w:r>
                    </w:p>
                    <w:p w14:paraId="67CBE1F6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Ben Arous, Tunisie</w:t>
                      </w:r>
                    </w:p>
                    <w:p w14:paraId="67CBE1F7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  <w:p w14:paraId="67CBE1F8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  <w:p w14:paraId="67CBE1F9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  <w:p w14:paraId="67CBE1FA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7CBE214" wp14:editId="67CBE215">
                            <wp:extent cx="266700" cy="230370"/>
                            <wp:effectExtent l="0" t="0" r="0" b="0"/>
                            <wp:docPr id="9" name="Image 9" descr="http://www.supercoloring.com/wp-content/original/2009_07/Home-telephone-coloring-pag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upercoloring.com/wp-content/original/2009_07/Home-telephone-coloring-pag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274681" cy="237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CBE1FB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  <w:p w14:paraId="67CBE1FC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(216) 79 32 67 63</w:t>
                      </w:r>
                    </w:p>
                    <w:p w14:paraId="67CBE1FD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(216) 79 32 67 90</w:t>
                      </w:r>
                    </w:p>
                    <w:p w14:paraId="67CBE1FE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(216) 79 32 67 91</w:t>
                      </w:r>
                    </w:p>
                    <w:p w14:paraId="67CBE1FF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(216) 79 32 67 92</w:t>
                      </w:r>
                    </w:p>
                    <w:p w14:paraId="67CBE200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  <w:p w14:paraId="67CBE201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  <w:p w14:paraId="67CBE202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  <w:p w14:paraId="67CBE203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7CBE216" wp14:editId="67CBE217">
                            <wp:extent cx="280857" cy="231962"/>
                            <wp:effectExtent l="0" t="0" r="5080" b="0"/>
                            <wp:docPr id="10" name="Image 10" descr="https://encrypted-tbn0.gstatic.com/images?q=tbn:ANd9GcTvnvHwgw0m4HCXP-3c7gOalZWbO3BnyTf1obaIfSXwyck8yQ1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0.gstatic.com/images?q=tbn:ANd9GcTvnvHwgw0m4HCXP-3c7gOalZWbO3BnyTf1obaIfSXwyck8yQ1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597" cy="268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CBE204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  <w:p w14:paraId="67CBE205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(216) 79 32 67 64</w:t>
                      </w:r>
                    </w:p>
                    <w:p w14:paraId="67CBE206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  <w:p w14:paraId="67CBE207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  <w:p w14:paraId="67CBE208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  <w:p w14:paraId="67CBE209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  <w:p w14:paraId="67CBE20A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7CBE218" wp14:editId="67CBE219">
                            <wp:extent cx="399428" cy="217782"/>
                            <wp:effectExtent l="0" t="0" r="635" b="0"/>
                            <wp:docPr id="11" name="Image 11" descr="http://famactive.com/wp-content/uploads/creation_site_intern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famactive.com/wp-content/uploads/creation_site_intern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532" cy="22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CBE20B" w14:textId="77777777" w:rsidR="00BC0025" w:rsidRDefault="00BC0025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</w:p>
                    <w:p w14:paraId="67CBE20C" w14:textId="77777777" w:rsidR="00BC0025" w:rsidRDefault="004337B6" w:rsidP="00BC0025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hyperlink r:id="rId17" w:history="1">
                        <w:r w:rsidR="00BC0025" w:rsidRPr="00680A86">
                          <w:rPr>
                            <w:rStyle w:val="Lienhypertexte"/>
                            <w:sz w:val="16"/>
                            <w:szCs w:val="20"/>
                          </w:rPr>
                          <w:t>www.istic.rnu.tn</w:t>
                        </w:r>
                      </w:hyperlink>
                    </w:p>
                    <w:p w14:paraId="67CBE20D" w14:textId="77777777" w:rsidR="00BC0025" w:rsidRDefault="00BC0025" w:rsidP="00BC00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00062" w:rsidSect="00DB0BD9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25"/>
    <w:rsid w:val="000A5948"/>
    <w:rsid w:val="00110C49"/>
    <w:rsid w:val="00285AF5"/>
    <w:rsid w:val="002A755A"/>
    <w:rsid w:val="002D2443"/>
    <w:rsid w:val="0034471F"/>
    <w:rsid w:val="004337B6"/>
    <w:rsid w:val="00516968"/>
    <w:rsid w:val="006576A4"/>
    <w:rsid w:val="00700062"/>
    <w:rsid w:val="007A112A"/>
    <w:rsid w:val="007A7926"/>
    <w:rsid w:val="008313EE"/>
    <w:rsid w:val="00A31ACA"/>
    <w:rsid w:val="00A57DC5"/>
    <w:rsid w:val="00A66197"/>
    <w:rsid w:val="00BC0025"/>
    <w:rsid w:val="00D400A5"/>
    <w:rsid w:val="00DB0BD9"/>
    <w:rsid w:val="00F225E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E1BF"/>
  <w15:chartTrackingRefBased/>
  <w15:docId w15:val="{078EA211-FFF3-4CD0-8F69-3D0C5825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2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002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9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926"/>
    <w:rPr>
      <w:rFonts w:ascii="Segoe UI" w:eastAsia="Times New Roman" w:hAnsi="Segoe UI" w:cs="Segoe UI"/>
      <w:sz w:val="18"/>
      <w:szCs w:val="18"/>
      <w:lang w:eastAsia="fr-FR" w:bidi="ar-TN"/>
    </w:rPr>
  </w:style>
  <w:style w:type="character" w:customStyle="1" w:styleId="Titre2Car">
    <w:name w:val="Titre 2 Car"/>
    <w:basedOn w:val="Policepardfaut"/>
    <w:link w:val="Titre2"/>
    <w:uiPriority w:val="9"/>
    <w:rsid w:val="00F225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20.png"/><Relationship Id="rId17" Type="http://schemas.openxmlformats.org/officeDocument/2006/relationships/hyperlink" Target="http://www.istic.rnu.t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0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10.jpeg"/><Relationship Id="rId5" Type="http://schemas.openxmlformats.org/officeDocument/2006/relationships/image" Target="media/image2.png"/><Relationship Id="rId15" Type="http://schemas.openxmlformats.org/officeDocument/2006/relationships/image" Target="media/image50.jpeg"/><Relationship Id="rId10" Type="http://schemas.openxmlformats.org/officeDocument/2006/relationships/hyperlink" Target="http://www.istic.rnu.tn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4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 Besbes</dc:creator>
  <cp:keywords/>
  <dc:description/>
  <cp:lastModifiedBy>Mohamed Seifeddine Azzabi</cp:lastModifiedBy>
  <cp:revision>2</cp:revision>
  <cp:lastPrinted>2018-10-12T08:37:00Z</cp:lastPrinted>
  <dcterms:created xsi:type="dcterms:W3CDTF">2024-01-10T10:49:00Z</dcterms:created>
  <dcterms:modified xsi:type="dcterms:W3CDTF">2024-01-10T10:49:00Z</dcterms:modified>
</cp:coreProperties>
</file>